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D42" w14:textId="77777777" w:rsidR="00FD28F1" w:rsidRDefault="00FD28F1"/>
    <w:p w14:paraId="7E71A988" w14:textId="77777777" w:rsidR="00546D91" w:rsidRDefault="00546D91"/>
    <w:p w14:paraId="07222D5E" w14:textId="77777777" w:rsidR="00DF2306" w:rsidRDefault="00DF2306"/>
    <w:p w14:paraId="55796929" w14:textId="77777777" w:rsidR="00DF2306" w:rsidRDefault="00DF2306"/>
    <w:p w14:paraId="2F5A46B3" w14:textId="77777777" w:rsidR="00546D91" w:rsidRDefault="00546D91"/>
    <w:p w14:paraId="67082CF4" w14:textId="6432D24C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>KLASA:</w:t>
      </w:r>
      <w:r w:rsidR="005A191C">
        <w:rPr>
          <w:rFonts w:ascii="Times New Roman" w:hAnsi="Times New Roman" w:cs="Times New Roman"/>
          <w:sz w:val="26"/>
          <w:szCs w:val="26"/>
        </w:rPr>
        <w:t xml:space="preserve"> </w:t>
      </w:r>
      <w:r w:rsidR="00DD6921">
        <w:rPr>
          <w:rFonts w:ascii="Times New Roman" w:hAnsi="Times New Roman" w:cs="Times New Roman"/>
          <w:sz w:val="26"/>
          <w:szCs w:val="26"/>
        </w:rPr>
        <w:t>030-02/23-01/52</w:t>
      </w:r>
    </w:p>
    <w:p w14:paraId="3123B6AE" w14:textId="0D7D33FF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 xml:space="preserve">Ur. Broj: </w:t>
      </w:r>
      <w:r w:rsidR="00DD6921">
        <w:rPr>
          <w:rFonts w:ascii="Times New Roman" w:hAnsi="Times New Roman" w:cs="Times New Roman"/>
          <w:sz w:val="26"/>
          <w:szCs w:val="26"/>
        </w:rPr>
        <w:t xml:space="preserve"> 2181-179-23-1</w:t>
      </w:r>
    </w:p>
    <w:p w14:paraId="72DA0D96" w14:textId="208D067D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 xml:space="preserve">Split, </w:t>
      </w:r>
      <w:r w:rsidR="00D12F8C">
        <w:rPr>
          <w:rFonts w:ascii="Times New Roman" w:hAnsi="Times New Roman" w:cs="Times New Roman"/>
          <w:sz w:val="26"/>
          <w:szCs w:val="26"/>
        </w:rPr>
        <w:t>24</w:t>
      </w:r>
      <w:r w:rsidRPr="00DF2306">
        <w:rPr>
          <w:rFonts w:ascii="Times New Roman" w:hAnsi="Times New Roman" w:cs="Times New Roman"/>
          <w:sz w:val="26"/>
          <w:szCs w:val="26"/>
        </w:rPr>
        <w:t>. travnja 2023. godine.</w:t>
      </w:r>
    </w:p>
    <w:p w14:paraId="538BEFCE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22A112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E20A97" w14:textId="056C413D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>Na temelju članka 138. Zakona o zaštiti prirode („Narodne novine“, br. 80/13, 15/18, 14/19, i 127/19), i članka 16. Statuta Javne ustanove za upravljanje zaštićenim dijelovima prirode na području Splitsko-dalmatinske županije „More i krš“, Upravno vijeće Javne ustanove „More i krš“ na svojo</w:t>
      </w:r>
      <w:r w:rsidR="00CC09BA">
        <w:rPr>
          <w:rFonts w:ascii="Times New Roman" w:hAnsi="Times New Roman" w:cs="Times New Roman"/>
          <w:sz w:val="26"/>
          <w:szCs w:val="26"/>
        </w:rPr>
        <w:t>j 1</w:t>
      </w:r>
      <w:r w:rsidR="00D12F8C">
        <w:rPr>
          <w:rFonts w:ascii="Times New Roman" w:hAnsi="Times New Roman" w:cs="Times New Roman"/>
          <w:sz w:val="26"/>
          <w:szCs w:val="26"/>
        </w:rPr>
        <w:t>2</w:t>
      </w:r>
      <w:r w:rsidR="00CC09BA">
        <w:rPr>
          <w:rFonts w:ascii="Times New Roman" w:hAnsi="Times New Roman" w:cs="Times New Roman"/>
          <w:sz w:val="26"/>
          <w:szCs w:val="26"/>
        </w:rPr>
        <w:t xml:space="preserve">. </w:t>
      </w:r>
      <w:r w:rsidRPr="00DF2306">
        <w:rPr>
          <w:rFonts w:ascii="Times New Roman" w:hAnsi="Times New Roman" w:cs="Times New Roman"/>
          <w:sz w:val="26"/>
          <w:szCs w:val="26"/>
        </w:rPr>
        <w:t xml:space="preserve">sjednici održanoj </w:t>
      </w:r>
      <w:r w:rsidR="00D12F8C">
        <w:rPr>
          <w:rFonts w:ascii="Times New Roman" w:hAnsi="Times New Roman" w:cs="Times New Roman"/>
          <w:sz w:val="26"/>
          <w:szCs w:val="26"/>
        </w:rPr>
        <w:t>24</w:t>
      </w:r>
      <w:r w:rsidR="00CC09BA">
        <w:rPr>
          <w:rFonts w:ascii="Times New Roman" w:hAnsi="Times New Roman" w:cs="Times New Roman"/>
          <w:sz w:val="26"/>
          <w:szCs w:val="26"/>
        </w:rPr>
        <w:t xml:space="preserve">. travnja 2023. godine </w:t>
      </w:r>
      <w:r w:rsidRPr="00DF2306">
        <w:rPr>
          <w:rFonts w:ascii="Times New Roman" w:hAnsi="Times New Roman" w:cs="Times New Roman"/>
          <w:sz w:val="26"/>
          <w:szCs w:val="26"/>
        </w:rPr>
        <w:t>don</w:t>
      </w:r>
      <w:r w:rsidR="00CC09BA">
        <w:rPr>
          <w:rFonts w:ascii="Times New Roman" w:hAnsi="Times New Roman" w:cs="Times New Roman"/>
          <w:sz w:val="26"/>
          <w:szCs w:val="26"/>
        </w:rPr>
        <w:t>osi</w:t>
      </w:r>
    </w:p>
    <w:p w14:paraId="2729F563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A2308C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7C67A" w14:textId="289A15E2" w:rsidR="00546D91" w:rsidRPr="00DF2306" w:rsidRDefault="00546D91" w:rsidP="00546D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306">
        <w:rPr>
          <w:rFonts w:ascii="Times New Roman" w:hAnsi="Times New Roman" w:cs="Times New Roman"/>
          <w:b/>
          <w:bCs/>
          <w:sz w:val="26"/>
          <w:szCs w:val="26"/>
        </w:rPr>
        <w:t>ODLUKU</w:t>
      </w:r>
    </w:p>
    <w:p w14:paraId="377E6AD8" w14:textId="3119A374" w:rsidR="00546D91" w:rsidRPr="00DF2306" w:rsidRDefault="00DF2306" w:rsidP="00546D9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upućivanju prijedloga Plana upravljanja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zaštićenim područjima i područjima ekološke mreže (PU 6105)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Hva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r</w:t>
      </w:r>
      <w:r w:rsidR="00DD692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na javnu raspravu</w:t>
      </w:r>
    </w:p>
    <w:p w14:paraId="0BC7D97F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E5D7F44" w14:textId="6AFC158B" w:rsidR="00546D91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I.</w:t>
      </w:r>
    </w:p>
    <w:p w14:paraId="3F438936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DFF9578" w14:textId="39C68875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Prijedlog Plana upravljanja zaštićenim područjima i područjima ekološke mreže (PU 6105)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Hvar (u daljnjem tekstu: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Plan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upravljanja)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upućuje se na javnu rasp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avu u trajanju od 30 dana.</w:t>
      </w:r>
    </w:p>
    <w:p w14:paraId="54E5A4EC" w14:textId="30DF6756" w:rsidR="00CF7543" w:rsidRPr="00DF2306" w:rsidRDefault="00CF7543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63F26E" w14:textId="114A8F64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II.</w:t>
      </w:r>
    </w:p>
    <w:p w14:paraId="5F79F435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E9BA4A" w14:textId="48942E64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Javna rasprava i javni uvid u Prijedlog Plana upravljanja iz točke I. održat će se 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od 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24. travnja 2023. godine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do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24. svibnja 2023. godine.</w:t>
      </w:r>
    </w:p>
    <w:p w14:paraId="4A7A6E72" w14:textId="77777777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67FA4BA" w14:textId="5FF14845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III.</w:t>
      </w:r>
    </w:p>
    <w:p w14:paraId="3E9351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212307" w14:textId="49FD2266" w:rsidR="00CF7543" w:rsidRPr="00CC09BA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Tijekom rasprave, javnosti će biti omogućen javni uvid u Prijedlog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lana upravljanja na adresi Javne ustanove „More i krš“, Prilaz braće Kaliterna 10, 21 000 Split, radnim danom od 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09:00 do 1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:00 sati.</w:t>
      </w:r>
    </w:p>
    <w:p w14:paraId="62FDE781" w14:textId="77777777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40575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509D3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0A902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EC32B1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17276D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A55840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E0175F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8D0B20" w14:textId="77777777" w:rsidR="00DF2306" w:rsidRP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8E26A4" w14:textId="648D3E7C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IV.</w:t>
      </w:r>
    </w:p>
    <w:p w14:paraId="466356C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9E3AF4" w14:textId="55402C28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Javno izlaganje o Prijedlogu Plana upravljanja održat će se dan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D12F8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A191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svibnja </w:t>
      </w:r>
      <w:r w:rsidR="00E774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2023. 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>u gradu Hvaru, na adresi Obala, Riva 1, 21450 Hvar s početkom u 10:30 sati.</w:t>
      </w:r>
    </w:p>
    <w:p w14:paraId="101BDB63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529E15" w14:textId="587D8793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V.</w:t>
      </w:r>
    </w:p>
    <w:p w14:paraId="100633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32283" w14:textId="5F0FD402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Obavijest o provođenju javne rasprave objaviti će se na internetskoj stranici JU „More i krš“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49F16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DFC84" w14:textId="00A94A34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VI.</w:t>
      </w:r>
    </w:p>
    <w:p w14:paraId="352F27B8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5E3E5C" w14:textId="0A1215C5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Odluka o provođenju javne rasprave i Prijedloga Plana upravljanja bit</w:t>
      </w:r>
      <w:r w:rsidR="002B086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će s danom početka javne rasprave dostupni javnosti i na internetskoj stranici Javne ustanove „More i krš“ </w:t>
      </w:r>
      <w:hyperlink r:id="rId5" w:history="1">
        <w:r w:rsidRPr="00DF2306">
          <w:rPr>
            <w:rStyle w:val="Hyperlink"/>
            <w:rFonts w:ascii="Times New Roman" w:hAnsi="Times New Roman" w:cs="Times New Roman"/>
            <w:sz w:val="26"/>
            <w:szCs w:val="26"/>
          </w:rPr>
          <w:t>https://moreikrs.hr/</w:t>
        </w:r>
      </w:hyperlink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AD4002C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AD2E81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072ADA" w14:textId="45FFB88C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VII.</w:t>
      </w:r>
    </w:p>
    <w:p w14:paraId="031C1121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D86FF9" w14:textId="77777777" w:rsidR="00D90120" w:rsidRDefault="00CF7543" w:rsidP="00CC09B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Prijedlozi, mišljenja i primjedbe javnosti mogu se dostaviti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sljedeće načine: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EE30C92" w14:textId="77777777" w:rsidR="00D90120" w:rsidRPr="00D90120" w:rsidRDefault="00D90120" w:rsidP="00D901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poštom</w:t>
      </w:r>
      <w:r w:rsidR="00CF7543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adresu: Javna ustanova „More i krš“, Prilaz braće Kaliterna 10, 21 000 Split, s naznakom „Javna rasprava o prijedlog</w:t>
      </w:r>
      <w:r w:rsidR="00CC09BA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Plana upravljanja“, </w:t>
      </w:r>
    </w:p>
    <w:p w14:paraId="5D79CD80" w14:textId="77777777" w:rsidR="00D90120" w:rsidRPr="00D90120" w:rsidRDefault="00CC09BA" w:rsidP="00D901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>upisati u knjigu primjedbi koja će biti dostupna na mjestu uvida</w:t>
      </w:r>
      <w:r w:rsidR="00D901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ED28CED" w14:textId="17407250" w:rsidR="00CC09BA" w:rsidRPr="00D90120" w:rsidRDefault="00CC09BA" w:rsidP="00D901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e-mail adresu Javne ustanove „More i krš“ </w:t>
      </w:r>
      <w:hyperlink r:id="rId6" w:history="1">
        <w:r w:rsidRPr="00D90120">
          <w:rPr>
            <w:rStyle w:val="Hyperlink"/>
            <w:rFonts w:ascii="Times New Roman" w:hAnsi="Times New Roman" w:cs="Times New Roman"/>
            <w:sz w:val="26"/>
            <w:szCs w:val="26"/>
          </w:rPr>
          <w:t>info@moreirks.hr</w:t>
        </w:r>
      </w:hyperlink>
      <w:r w:rsidRPr="00D90120">
        <w:rPr>
          <w:rStyle w:val="Hyperlink"/>
          <w:rFonts w:ascii="Times New Roman" w:hAnsi="Times New Roman" w:cs="Times New Roman"/>
          <w:sz w:val="26"/>
          <w:szCs w:val="26"/>
        </w:rPr>
        <w:t>.</w:t>
      </w:r>
    </w:p>
    <w:p w14:paraId="657F8937" w14:textId="6E755A01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A9203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74B2E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BF1356" w14:textId="48172049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VIII.</w:t>
      </w:r>
    </w:p>
    <w:p w14:paraId="081E561D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6A1A58" w14:textId="59706246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Svi prijedlozi, mišljenja i primjedbe koji ne budu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dostavljeni u roku i nisu čitko napisani, potpisani imenom i prezimenom fizičke osobe, odnosno nazivom pravne osobe s adresom podnositelja prijedloga ili primjedbe, neće se uzeti u obzir u pripremi izvješća o javnom uvidu.</w:t>
      </w:r>
    </w:p>
    <w:p w14:paraId="2627515C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ADD989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399D88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7F380A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CEB4BB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E80D9E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CCBA63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94F566" w14:textId="77777777" w:rsidR="00CC09BA" w:rsidRPr="00DF2306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F31CF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CC7BF4" w14:textId="6F87141F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IX.</w:t>
      </w:r>
    </w:p>
    <w:p w14:paraId="19D6258A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1DF6EA" w14:textId="67B7C03D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Ova Odluka stupa na snagu danom donošenja i biti će objavljena na službenoj stranici Ustanove.</w:t>
      </w:r>
    </w:p>
    <w:p w14:paraId="10D7743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FCC929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A5775E" w14:textId="162156D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PRE</w:t>
      </w:r>
      <w:r w:rsidR="005118D0"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SJEDNIK UPRAVNOG VIJEĆA:</w:t>
      </w:r>
    </w:p>
    <w:p w14:paraId="1506C5FA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D268F12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C84A56A" w14:textId="277EC6C5" w:rsidR="00CF7543" w:rsidRPr="002B086E" w:rsidRDefault="00CF7543" w:rsidP="00CF754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Petar Šabić</w:t>
      </w:r>
    </w:p>
    <w:sectPr w:rsidR="00CF7543" w:rsidRPr="002B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6509"/>
    <w:multiLevelType w:val="hybridMultilevel"/>
    <w:tmpl w:val="CF3240E8"/>
    <w:lvl w:ilvl="0" w:tplc="50FC5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281"/>
    <w:multiLevelType w:val="hybridMultilevel"/>
    <w:tmpl w:val="BDBAFB04"/>
    <w:lvl w:ilvl="0" w:tplc="1C7E6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92240">
    <w:abstractNumId w:val="1"/>
  </w:num>
  <w:num w:numId="2" w16cid:durableId="18267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91"/>
    <w:rsid w:val="002B086E"/>
    <w:rsid w:val="005118D0"/>
    <w:rsid w:val="00546D91"/>
    <w:rsid w:val="005A191C"/>
    <w:rsid w:val="00627FD1"/>
    <w:rsid w:val="009B5744"/>
    <w:rsid w:val="00CC09BA"/>
    <w:rsid w:val="00CF7543"/>
    <w:rsid w:val="00D12F8C"/>
    <w:rsid w:val="00D90120"/>
    <w:rsid w:val="00DD6921"/>
    <w:rsid w:val="00DF2306"/>
    <w:rsid w:val="00E34520"/>
    <w:rsid w:val="00E774A7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E0DC"/>
  <w15:chartTrackingRefBased/>
  <w15:docId w15:val="{12D539EE-406E-44D4-90C4-6856142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eirks.hr" TargetMode="External"/><Relationship Id="rId5" Type="http://schemas.openxmlformats.org/officeDocument/2006/relationships/hyperlink" Target="https://moreikr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User</cp:lastModifiedBy>
  <cp:revision>2</cp:revision>
  <cp:lastPrinted>2023-04-18T08:44:00Z</cp:lastPrinted>
  <dcterms:created xsi:type="dcterms:W3CDTF">2023-04-24T09:55:00Z</dcterms:created>
  <dcterms:modified xsi:type="dcterms:W3CDTF">2023-04-24T09:55:00Z</dcterms:modified>
</cp:coreProperties>
</file>